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9024CD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5DA6B10" w:rsidR="00060F9A" w:rsidRPr="009024C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9961A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9961A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12</w:t>
      </w:r>
      <w:r w:rsidR="001E0A07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9024CD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9024CD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 w:rsidRPr="009024CD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9024CD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78B5AD4E" w14:textId="256C7426" w:rsidR="00473B5E" w:rsidRPr="009024CD" w:rsidRDefault="00060F9A" w:rsidP="00473B5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bidi="en-US"/>
              </w:rPr>
            </w:pPr>
            <w:r w:rsidRPr="009024CD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9024C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9961AD" w:rsidRPr="009961AD">
              <w:rPr>
                <w:rFonts w:ascii="Tahoma" w:hAnsi="Tahoma" w:cs="Tahoma"/>
                <w:sz w:val="20"/>
                <w:szCs w:val="20"/>
                <w:lang w:bidi="en-US"/>
              </w:rPr>
              <w:t>wymiana opraw oświetleniowych na oprawy LED z czujnikiem ruchu na klatce schodowej              i korytarzach w budynku przy ul. Szeligowskiego 3 w Koninie</w:t>
            </w:r>
            <w:r w:rsidR="009961AD" w:rsidRPr="009961AD">
              <w:rPr>
                <w:rFonts w:ascii="Tahoma" w:hAnsi="Tahoma" w:cs="Tahoma"/>
                <w:sz w:val="20"/>
                <w:szCs w:val="20"/>
              </w:rPr>
              <w:t>.</w:t>
            </w:r>
            <w:r w:rsidR="004038C0" w:rsidRPr="009024C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25187B" w:rsidRPr="009024C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473B5E" w:rsidRPr="009024CD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9024CD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Pr="009024CD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9024CD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1.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52505D38" w:rsidR="001E0A07" w:rsidRPr="009024CD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Wspólnota Mieszkaniowa ul.</w:t>
      </w:r>
      <w:r w:rsidR="00356810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9961AD">
        <w:rPr>
          <w:rFonts w:ascii="Tahoma" w:hAnsi="Tahoma" w:cs="Tahoma"/>
          <w:sz w:val="20"/>
          <w:szCs w:val="20"/>
          <w:lang w:eastAsia="pl-PL"/>
        </w:rPr>
        <w:t>Szeligowskiego 3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w Koninie</w:t>
      </w:r>
    </w:p>
    <w:p w14:paraId="5B5231D3" w14:textId="583E549A" w:rsidR="001E0A07" w:rsidRPr="009024CD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 w:rsidRPr="009024CD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62-500 Konin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9024CD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9024C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4F17FB67" w14:textId="48A43332" w:rsidR="009024CD" w:rsidRPr="009024CD" w:rsidRDefault="00060F9A" w:rsidP="009024CD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9024CD">
        <w:rPr>
          <w:rFonts w:ascii="Tahoma" w:eastAsia="Times New Roman" w:hAnsi="Tahoma" w:cs="Tahoma"/>
          <w:sz w:val="20"/>
          <w:szCs w:val="20"/>
          <w:lang w:eastAsia="pl-PL"/>
        </w:rPr>
        <w:t xml:space="preserve"> Przedmiotem zamówienia jest:</w:t>
      </w:r>
      <w:r w:rsidR="00E32454" w:rsidRPr="009024CD">
        <w:rPr>
          <w:rFonts w:ascii="Tahoma" w:hAnsi="Tahoma" w:cs="Tahoma"/>
          <w:sz w:val="20"/>
          <w:szCs w:val="20"/>
          <w:lang w:bidi="en-US"/>
        </w:rPr>
        <w:t xml:space="preserve"> </w:t>
      </w:r>
      <w:r w:rsidR="009961AD" w:rsidRPr="009961AD">
        <w:rPr>
          <w:rFonts w:ascii="Tahoma" w:hAnsi="Tahoma" w:cs="Tahoma"/>
          <w:sz w:val="20"/>
          <w:szCs w:val="20"/>
          <w:lang w:bidi="en-US"/>
        </w:rPr>
        <w:t>wymiana opraw oświetleniowych na oprawy LED z czujnikiem ruchu na klatce schodowej i korytarzach w budynku przy ul. Szeligowskiego 3 w Koninie</w:t>
      </w:r>
      <w:r w:rsidR="009961AD" w:rsidRPr="009961AD">
        <w:rPr>
          <w:rFonts w:ascii="Tahoma" w:hAnsi="Tahoma" w:cs="Tahoma"/>
          <w:sz w:val="20"/>
          <w:szCs w:val="20"/>
        </w:rPr>
        <w:t>.</w:t>
      </w:r>
      <w:r w:rsidR="009961AD" w:rsidRPr="009961AD">
        <w:rPr>
          <w:rFonts w:ascii="Tahoma" w:hAnsi="Tahoma" w:cs="Tahoma"/>
          <w:sz w:val="20"/>
          <w:szCs w:val="20"/>
          <w:lang w:bidi="en-US"/>
        </w:rPr>
        <w:t xml:space="preserve"> </w:t>
      </w:r>
    </w:p>
    <w:p w14:paraId="70A39BA0" w14:textId="30E4960B" w:rsidR="005C4FAC" w:rsidRPr="009024CD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9024CD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9024CD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745502B3" w:rsidR="009A002F" w:rsidRPr="009024CD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30</w:t>
      </w:r>
      <w:r w:rsidR="00000E66"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06</w:t>
      </w: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.20</w:t>
      </w:r>
      <w:r w:rsidR="006D3915"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2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5</w:t>
      </w: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Pr="009024CD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024CD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9024CD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nie dopuszcza </w:t>
      </w:r>
      <w:r w:rsidR="00990A13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Pr="009024CD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9024CD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D0241E9" w:rsidR="00000E66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C42599" w:rsidRPr="009024CD">
        <w:rPr>
          <w:rFonts w:ascii="Tahoma" w:hAnsi="Tahoma" w:cs="Tahoma"/>
          <w:sz w:val="20"/>
          <w:szCs w:val="20"/>
          <w:lang w:eastAsia="pl-PL"/>
        </w:rPr>
        <w:t>-</w:t>
      </w:r>
      <w:r w:rsidRPr="009024CD">
        <w:rPr>
          <w:rFonts w:ascii="Tahoma" w:hAnsi="Tahoma" w:cs="Tahoma"/>
          <w:sz w:val="20"/>
          <w:szCs w:val="20"/>
          <w:lang w:eastAsia="pl-PL"/>
        </w:rPr>
        <w:t> </w:t>
      </w:r>
      <w:r w:rsidR="00E32454" w:rsidRPr="009024CD">
        <w:rPr>
          <w:rFonts w:ascii="Tahoma" w:hAnsi="Tahoma" w:cs="Tahoma"/>
          <w:sz w:val="20"/>
          <w:szCs w:val="20"/>
          <w:lang w:eastAsia="pl-PL"/>
        </w:rPr>
        <w:t xml:space="preserve">Dariusz </w:t>
      </w:r>
      <w:proofErr w:type="spellStart"/>
      <w:r w:rsidR="00E32454" w:rsidRPr="009024CD">
        <w:rPr>
          <w:rFonts w:ascii="Tahoma" w:hAnsi="Tahoma" w:cs="Tahoma"/>
          <w:sz w:val="20"/>
          <w:szCs w:val="20"/>
          <w:lang w:eastAsia="pl-PL"/>
        </w:rPr>
        <w:t>Dobski</w:t>
      </w:r>
      <w:proofErr w:type="spellEnd"/>
      <w:r w:rsidR="00990A13" w:rsidRPr="009024CD">
        <w:rPr>
          <w:rFonts w:ascii="Tahoma" w:hAnsi="Tahoma" w:cs="Tahoma"/>
          <w:sz w:val="20"/>
          <w:szCs w:val="20"/>
          <w:lang w:eastAsia="pl-PL"/>
        </w:rPr>
        <w:t>,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9024CD" w:rsidRDefault="00060F9A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 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Anna Grajek</w:t>
      </w:r>
    </w:p>
    <w:p w14:paraId="7AD900EE" w14:textId="04D3A6F8" w:rsidR="00060F9A" w:rsidRPr="009024CD" w:rsidRDefault="00060F9A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tel. 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t>(63) 242 82 76, fax (63) 242 82 24,</w:t>
      </w:r>
      <w:r w:rsidR="006D3915" w:rsidRPr="009024CD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9024CD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9024CD">
        <w:rPr>
          <w:rFonts w:ascii="Tahoma" w:hAnsi="Tahoma" w:cs="Tahoma"/>
          <w:sz w:val="20"/>
          <w:szCs w:val="20"/>
          <w:lang w:val="en-US" w:eastAsia="pl-PL"/>
        </w:rPr>
        <w:t>.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br/>
      </w:r>
      <w:r w:rsidRPr="009024CD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8:00 </w:t>
      </w:r>
      <w:r w:rsidRPr="009024CD">
        <w:rPr>
          <w:rFonts w:ascii="Tahoma" w:hAnsi="Tahoma" w:cs="Tahoma"/>
          <w:sz w:val="20"/>
          <w:szCs w:val="20"/>
          <w:lang w:eastAsia="pl-PL"/>
        </w:rPr>
        <w:t>-16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00, wtorek-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piątek</w:t>
      </w:r>
      <w:r w:rsidRPr="009024CD">
        <w:rPr>
          <w:rFonts w:ascii="Tahoma" w:hAnsi="Tahoma" w:cs="Tahoma"/>
          <w:sz w:val="20"/>
          <w:szCs w:val="20"/>
          <w:lang w:eastAsia="pl-PL"/>
        </w:rPr>
        <w:t> 7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-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15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</w:t>
      </w:r>
    </w:p>
    <w:p w14:paraId="3C5AEEFE" w14:textId="77777777" w:rsidR="00D91CFF" w:rsidRPr="009024CD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285D4AEA" w14:textId="7D539BE2" w:rsidR="001E0A07" w:rsidRPr="009961AD" w:rsidRDefault="00060F9A" w:rsidP="00473B5E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94577">
        <w:rPr>
          <w:rFonts w:ascii="Tahoma" w:hAnsi="Tahoma" w:cs="Tahoma"/>
          <w:sz w:val="20"/>
          <w:szCs w:val="20"/>
          <w:lang w:eastAsia="pl-PL"/>
        </w:rPr>
        <w:t>2</w:t>
      </w:r>
      <w:r w:rsidR="009961AD">
        <w:rPr>
          <w:rFonts w:ascii="Tahoma" w:hAnsi="Tahoma" w:cs="Tahoma"/>
          <w:sz w:val="20"/>
          <w:szCs w:val="20"/>
          <w:lang w:eastAsia="pl-PL"/>
        </w:rPr>
        <w:t>1</w:t>
      </w:r>
      <w:r w:rsidR="00E65EE6" w:rsidRPr="009024CD">
        <w:rPr>
          <w:rFonts w:ascii="Tahoma" w:hAnsi="Tahoma" w:cs="Tahoma"/>
          <w:sz w:val="20"/>
          <w:szCs w:val="20"/>
          <w:lang w:eastAsia="pl-PL"/>
        </w:rPr>
        <w:t>.</w:t>
      </w:r>
      <w:r w:rsidRPr="009024CD">
        <w:rPr>
          <w:rFonts w:ascii="Tahoma" w:hAnsi="Tahoma" w:cs="Tahoma"/>
          <w:sz w:val="20"/>
          <w:szCs w:val="20"/>
          <w:lang w:eastAsia="pl-PL"/>
        </w:rPr>
        <w:t>0</w:t>
      </w:r>
      <w:r w:rsidR="00394577">
        <w:rPr>
          <w:rFonts w:ascii="Tahoma" w:hAnsi="Tahoma" w:cs="Tahoma"/>
          <w:sz w:val="20"/>
          <w:szCs w:val="20"/>
          <w:lang w:eastAsia="pl-PL"/>
        </w:rPr>
        <w:t>5</w:t>
      </w:r>
      <w:r w:rsidRPr="009024CD">
        <w:rPr>
          <w:rFonts w:ascii="Tahoma" w:hAnsi="Tahoma" w:cs="Tahoma"/>
          <w:sz w:val="20"/>
          <w:szCs w:val="20"/>
          <w:lang w:eastAsia="pl-PL"/>
        </w:rPr>
        <w:t>.20</w:t>
      </w:r>
      <w:r w:rsidR="007A1DC8" w:rsidRPr="009024CD">
        <w:rPr>
          <w:rFonts w:ascii="Tahoma" w:hAnsi="Tahoma" w:cs="Tahoma"/>
          <w:sz w:val="20"/>
          <w:szCs w:val="20"/>
          <w:lang w:eastAsia="pl-PL"/>
        </w:rPr>
        <w:t>2</w:t>
      </w:r>
      <w:r w:rsidR="00394577">
        <w:rPr>
          <w:rFonts w:ascii="Tahoma" w:hAnsi="Tahoma" w:cs="Tahoma"/>
          <w:sz w:val="20"/>
          <w:szCs w:val="20"/>
          <w:lang w:eastAsia="pl-PL"/>
        </w:rPr>
        <w:t>5</w:t>
      </w:r>
      <w:r w:rsidRPr="009024CD">
        <w:rPr>
          <w:rFonts w:ascii="Tahoma" w:hAnsi="Tahoma" w:cs="Tahoma"/>
          <w:sz w:val="20"/>
          <w:szCs w:val="20"/>
          <w:lang w:eastAsia="pl-PL"/>
        </w:rPr>
        <w:t>r. do godz. </w:t>
      </w:r>
      <w:r w:rsidR="00394577">
        <w:rPr>
          <w:rFonts w:ascii="Tahoma" w:hAnsi="Tahoma" w:cs="Tahoma"/>
          <w:sz w:val="20"/>
          <w:szCs w:val="20"/>
          <w:lang w:eastAsia="pl-PL"/>
        </w:rPr>
        <w:t>0</w:t>
      </w:r>
      <w:r w:rsidR="009961AD">
        <w:rPr>
          <w:rFonts w:ascii="Tahoma" w:hAnsi="Tahoma" w:cs="Tahoma"/>
          <w:sz w:val="20"/>
          <w:szCs w:val="20"/>
          <w:lang w:eastAsia="pl-PL"/>
        </w:rPr>
        <w:t>8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:</w:t>
      </w:r>
      <w:r w:rsidR="009006C0" w:rsidRPr="009024CD">
        <w:rPr>
          <w:rFonts w:ascii="Tahoma" w:hAnsi="Tahoma" w:cs="Tahoma"/>
          <w:sz w:val="20"/>
          <w:szCs w:val="20"/>
          <w:lang w:eastAsia="pl-PL"/>
        </w:rPr>
        <w:t>45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 w siedzibie </w:t>
      </w:r>
      <w:proofErr w:type="spellStart"/>
      <w:r w:rsidRPr="009024CD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>.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9024CD">
        <w:rPr>
          <w:rFonts w:ascii="Tahoma" w:hAnsi="Tahoma" w:cs="Tahoma"/>
          <w:sz w:val="20"/>
          <w:szCs w:val="20"/>
          <w:lang w:eastAsia="pl-PL"/>
        </w:rPr>
        <w:t>7</w:t>
      </w:r>
      <w:r w:rsidRPr="009024CD">
        <w:rPr>
          <w:rFonts w:ascii="Tahoma" w:hAnsi="Tahoma" w:cs="Tahoma"/>
          <w:sz w:val="20"/>
          <w:szCs w:val="20"/>
          <w:lang w:eastAsia="pl-PL"/>
        </w:rPr>
        <w:t>. 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9024CD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9024CD">
        <w:rPr>
          <w:rFonts w:ascii="Tahoma" w:hAnsi="Tahoma" w:cs="Tahoma"/>
          <w:sz w:val="20"/>
          <w:szCs w:val="20"/>
          <w:lang w:eastAsia="pl-PL"/>
        </w:rPr>
        <w:t>Oferta przetargowa na</w:t>
      </w:r>
      <w:r w:rsidRPr="009024CD">
        <w:rPr>
          <w:rFonts w:ascii="Tahoma" w:hAnsi="Tahoma" w:cs="Tahoma"/>
          <w:sz w:val="20"/>
          <w:szCs w:val="20"/>
          <w:lang w:eastAsia="pl-PL"/>
        </w:rPr>
        <w:t>:</w:t>
      </w:r>
      <w:r w:rsidR="00EF1C3A" w:rsidRPr="009024C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3" w:name="_Hlk167264123"/>
      <w:r w:rsidR="009961AD" w:rsidRPr="009961AD">
        <w:rPr>
          <w:rFonts w:ascii="Tahoma" w:hAnsi="Tahoma" w:cs="Tahoma"/>
          <w:sz w:val="20"/>
          <w:szCs w:val="20"/>
          <w:lang w:bidi="en-US"/>
        </w:rPr>
        <w:t>wymian</w:t>
      </w:r>
      <w:r w:rsidR="009961AD">
        <w:rPr>
          <w:rFonts w:ascii="Tahoma" w:hAnsi="Tahoma" w:cs="Tahoma"/>
          <w:sz w:val="20"/>
          <w:szCs w:val="20"/>
          <w:lang w:bidi="en-US"/>
        </w:rPr>
        <w:t>ę</w:t>
      </w:r>
      <w:r w:rsidR="009961AD" w:rsidRPr="009961AD">
        <w:rPr>
          <w:rFonts w:ascii="Tahoma" w:hAnsi="Tahoma" w:cs="Tahoma"/>
          <w:sz w:val="20"/>
          <w:szCs w:val="20"/>
          <w:lang w:bidi="en-US"/>
        </w:rPr>
        <w:t xml:space="preserve"> opraw oświetleniowych na oprawy LED z czujnikiem ruchu na klatce schodowej</w:t>
      </w:r>
      <w:r w:rsidR="009961AD">
        <w:rPr>
          <w:rFonts w:ascii="Tahoma" w:hAnsi="Tahoma" w:cs="Tahoma"/>
          <w:sz w:val="20"/>
          <w:szCs w:val="20"/>
          <w:lang w:bidi="en-US"/>
        </w:rPr>
        <w:t xml:space="preserve"> </w:t>
      </w:r>
      <w:r w:rsidR="009961AD" w:rsidRPr="009961AD">
        <w:rPr>
          <w:rFonts w:ascii="Tahoma" w:hAnsi="Tahoma" w:cs="Tahoma"/>
          <w:sz w:val="20"/>
          <w:szCs w:val="20"/>
          <w:lang w:bidi="en-US"/>
        </w:rPr>
        <w:t xml:space="preserve">i korytarzach w budynku przy </w:t>
      </w:r>
      <w:proofErr w:type="spellStart"/>
      <w:r w:rsidR="009961AD" w:rsidRPr="009961AD">
        <w:rPr>
          <w:rFonts w:ascii="Tahoma" w:hAnsi="Tahoma" w:cs="Tahoma"/>
          <w:sz w:val="20"/>
          <w:szCs w:val="20"/>
          <w:lang w:bidi="en-US"/>
        </w:rPr>
        <w:t>ul.Szeligowskiego</w:t>
      </w:r>
      <w:proofErr w:type="spellEnd"/>
      <w:r w:rsidR="009961AD" w:rsidRPr="009961AD">
        <w:rPr>
          <w:rFonts w:ascii="Tahoma" w:hAnsi="Tahoma" w:cs="Tahoma"/>
          <w:sz w:val="20"/>
          <w:szCs w:val="20"/>
          <w:lang w:bidi="en-US"/>
        </w:rPr>
        <w:t xml:space="preserve"> 3 w Koninie</w:t>
      </w:r>
      <w:r w:rsidR="009961AD" w:rsidRPr="009961AD">
        <w:rPr>
          <w:rFonts w:ascii="Tahoma" w:hAnsi="Tahoma" w:cs="Tahoma"/>
          <w:sz w:val="20"/>
          <w:szCs w:val="20"/>
        </w:rPr>
        <w:t>.</w:t>
      </w:r>
      <w:r w:rsidR="005C5E3E" w:rsidRPr="009961A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r w:rsidR="00357092" w:rsidRPr="009961A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bookmarkEnd w:id="3"/>
      <w:r w:rsidR="00957C7A" w:rsidRPr="009961A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</w:p>
    <w:p w14:paraId="5E31D059" w14:textId="73B88CB6" w:rsidR="00060F9A" w:rsidRPr="009024CD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Nie otwiera</w:t>
      </w:r>
      <w:r w:rsidRPr="009024CD">
        <w:rPr>
          <w:rFonts w:ascii="Tahoma" w:eastAsia="TimesNewRoman" w:hAnsi="Tahoma" w:cs="Tahoma"/>
          <w:color w:val="000000"/>
          <w:sz w:val="20"/>
          <w:szCs w:val="20"/>
          <w:lang w:eastAsia="pl-PL"/>
        </w:rPr>
        <w:t xml:space="preserve">ć 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przed 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2</w:t>
      </w:r>
      <w:r w:rsidR="00DF682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1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  <w:r w:rsidR="00EF1C3A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.20</w:t>
      </w:r>
      <w:r w:rsidR="007A1DC8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2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r. godz. </w:t>
      </w:r>
      <w:r w:rsidR="009961A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09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9006C0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="00957C7A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9024CD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54A229C7" w:rsidR="00060F9A" w:rsidRPr="009024CD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</w:t>
      </w:r>
      <w:r w:rsidR="00DF6825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1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.0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.20</w:t>
      </w:r>
      <w:r w:rsidR="007A1DC8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r. o godz. </w:t>
      </w:r>
      <w:r w:rsidR="00DF6825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09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:</w:t>
      </w:r>
      <w:r w:rsidR="009006C0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</w:t>
      </w:r>
      <w:r w:rsidR="00957C7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115</w:t>
      </w:r>
      <w:r w:rsidR="0031103F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9024CD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9024CD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9024CD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Pr="009024CD" w:rsidRDefault="00D91CFF" w:rsidP="00E32454">
      <w:pPr>
        <w:shd w:val="clear" w:color="auto" w:fill="FFFFFF"/>
        <w:spacing w:after="0" w:line="263" w:lineRule="atLeast"/>
      </w:pPr>
      <w:r w:rsidRPr="009024CD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9024CD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zamieszczona na stronie internetowej Spółki.</w:t>
      </w:r>
    </w:p>
    <w:p w14:paraId="616A0AA5" w14:textId="77777777" w:rsidR="00E95D71" w:rsidRPr="009024CD" w:rsidRDefault="00E95D71"/>
    <w:sectPr w:rsidR="00E95D71" w:rsidRPr="009024CD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364BAA"/>
    <w:rsid w:val="00394577"/>
    <w:rsid w:val="004038C0"/>
    <w:rsid w:val="00456965"/>
    <w:rsid w:val="00473B5E"/>
    <w:rsid w:val="004A3D47"/>
    <w:rsid w:val="005C4FAC"/>
    <w:rsid w:val="005C5E3E"/>
    <w:rsid w:val="005D75C2"/>
    <w:rsid w:val="00650A20"/>
    <w:rsid w:val="00672AD8"/>
    <w:rsid w:val="006D3915"/>
    <w:rsid w:val="007155BB"/>
    <w:rsid w:val="00740217"/>
    <w:rsid w:val="00754AE6"/>
    <w:rsid w:val="0078024B"/>
    <w:rsid w:val="007A1DC8"/>
    <w:rsid w:val="007D1581"/>
    <w:rsid w:val="0083394E"/>
    <w:rsid w:val="009006C0"/>
    <w:rsid w:val="009024CD"/>
    <w:rsid w:val="00957C7A"/>
    <w:rsid w:val="00990A13"/>
    <w:rsid w:val="009961AD"/>
    <w:rsid w:val="009A002F"/>
    <w:rsid w:val="00A9064A"/>
    <w:rsid w:val="00AB7034"/>
    <w:rsid w:val="00AC5EAB"/>
    <w:rsid w:val="00B60B72"/>
    <w:rsid w:val="00BD780D"/>
    <w:rsid w:val="00BF28A2"/>
    <w:rsid w:val="00BF436D"/>
    <w:rsid w:val="00C42599"/>
    <w:rsid w:val="00C72F5A"/>
    <w:rsid w:val="00CD52AE"/>
    <w:rsid w:val="00D753BB"/>
    <w:rsid w:val="00D91CFF"/>
    <w:rsid w:val="00DA22DF"/>
    <w:rsid w:val="00DF6825"/>
    <w:rsid w:val="00E128E0"/>
    <w:rsid w:val="00E32454"/>
    <w:rsid w:val="00E65EE6"/>
    <w:rsid w:val="00E95D71"/>
    <w:rsid w:val="00EF1C3A"/>
    <w:rsid w:val="00EF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18</cp:revision>
  <cp:lastPrinted>2025-05-12T06:31:00Z</cp:lastPrinted>
  <dcterms:created xsi:type="dcterms:W3CDTF">2023-08-02T05:40:00Z</dcterms:created>
  <dcterms:modified xsi:type="dcterms:W3CDTF">2025-05-12T06:38:00Z</dcterms:modified>
</cp:coreProperties>
</file>